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5D" w:rsidRPr="007E085D" w:rsidRDefault="007E085D" w:rsidP="007E085D">
      <w:pPr>
        <w:pStyle w:val="a3"/>
        <w:jc w:val="right"/>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0E32DF2A" wp14:editId="50A812D1">
            <wp:simplePos x="0" y="0"/>
            <wp:positionH relativeFrom="column">
              <wp:posOffset>2838312</wp:posOffset>
            </wp:positionH>
            <wp:positionV relativeFrom="paragraph">
              <wp:posOffset>-288290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6"/>
          <w:szCs w:val="26"/>
        </w:rPr>
        <w:t xml:space="preserve"> </w:t>
      </w:r>
      <w:r w:rsidRPr="007E085D">
        <w:rPr>
          <w:rFonts w:ascii="Times New Roman" w:hAnsi="Times New Roman" w:cs="Times New Roman"/>
          <w:sz w:val="40"/>
          <w:szCs w:val="40"/>
        </w:rPr>
        <w:t>ПРОЕКТ</w:t>
      </w:r>
    </w:p>
    <w:p w:rsidR="007E085D" w:rsidRDefault="007E085D" w:rsidP="003C3782">
      <w:pPr>
        <w:pStyle w:val="a3"/>
        <w:ind w:firstLine="5387"/>
        <w:jc w:val="both"/>
        <w:rPr>
          <w:rFonts w:ascii="Times New Roman" w:hAnsi="Times New Roman" w:cs="Times New Roman"/>
          <w:sz w:val="26"/>
          <w:szCs w:val="26"/>
        </w:rPr>
      </w:pPr>
    </w:p>
    <w:p w:rsidR="007E085D" w:rsidRDefault="007E085D" w:rsidP="007E085D">
      <w:pPr>
        <w:jc w:val="center"/>
        <w:rPr>
          <w:sz w:val="22"/>
          <w:szCs w:val="22"/>
        </w:rPr>
      </w:pPr>
      <w:r w:rsidRPr="00780852">
        <w:rPr>
          <w:sz w:val="22"/>
          <w:szCs w:val="22"/>
        </w:rPr>
        <w:t xml:space="preserve">Муниципальное образование </w:t>
      </w:r>
    </w:p>
    <w:p w:rsidR="007E085D" w:rsidRPr="00780852" w:rsidRDefault="007E085D" w:rsidP="007E085D">
      <w:pPr>
        <w:jc w:val="center"/>
        <w:rPr>
          <w:sz w:val="22"/>
          <w:szCs w:val="22"/>
        </w:rPr>
      </w:pPr>
      <w:r w:rsidRPr="00780852">
        <w:rPr>
          <w:sz w:val="22"/>
          <w:szCs w:val="22"/>
        </w:rPr>
        <w:t>сельское поселение Лемпино</w:t>
      </w:r>
    </w:p>
    <w:p w:rsidR="007E085D" w:rsidRPr="00780852" w:rsidRDefault="007E085D" w:rsidP="007E085D">
      <w:pPr>
        <w:jc w:val="center"/>
        <w:rPr>
          <w:sz w:val="22"/>
          <w:szCs w:val="22"/>
        </w:rPr>
      </w:pPr>
      <w:r w:rsidRPr="00780852">
        <w:rPr>
          <w:sz w:val="22"/>
          <w:szCs w:val="22"/>
        </w:rPr>
        <w:t>Нефтеюганский район</w:t>
      </w:r>
    </w:p>
    <w:p w:rsidR="007E085D" w:rsidRPr="00780852" w:rsidRDefault="007E085D" w:rsidP="007E085D">
      <w:pPr>
        <w:pStyle w:val="1"/>
        <w:jc w:val="center"/>
        <w:rPr>
          <w:bCs/>
          <w:sz w:val="22"/>
          <w:szCs w:val="22"/>
        </w:rPr>
      </w:pPr>
      <w:r w:rsidRPr="00780852">
        <w:rPr>
          <w:rFonts w:ascii="Times New Roman" w:hAnsi="Times New Roman"/>
          <w:bCs/>
          <w:sz w:val="22"/>
          <w:szCs w:val="22"/>
        </w:rPr>
        <w:t>Ханты-Мансийский автономный округ - Югра</w:t>
      </w:r>
    </w:p>
    <w:p w:rsidR="007E085D" w:rsidRDefault="007E085D" w:rsidP="007E085D">
      <w:pPr>
        <w:rPr>
          <w:sz w:val="20"/>
        </w:rPr>
      </w:pPr>
      <w:r>
        <w:rPr>
          <w:sz w:val="20"/>
        </w:rPr>
        <w:t xml:space="preserve">  </w:t>
      </w:r>
    </w:p>
    <w:p w:rsidR="007E085D" w:rsidRDefault="007E085D" w:rsidP="007E085D">
      <w:pPr>
        <w:jc w:val="center"/>
        <w:rPr>
          <w:sz w:val="42"/>
        </w:rPr>
      </w:pPr>
      <w:r>
        <w:rPr>
          <w:sz w:val="42"/>
        </w:rPr>
        <w:t>АДМИНИСТРАЦИЯ</w:t>
      </w:r>
    </w:p>
    <w:p w:rsidR="007E085D" w:rsidRDefault="007E085D" w:rsidP="007E085D">
      <w:pPr>
        <w:jc w:val="center"/>
        <w:rPr>
          <w:b/>
          <w:bCs/>
          <w:sz w:val="46"/>
        </w:rPr>
      </w:pPr>
      <w:r>
        <w:rPr>
          <w:sz w:val="42"/>
        </w:rPr>
        <w:t>СЕЛЬСКОГО ПОСЕЛЕНИЯ ЛЕМПИНО</w:t>
      </w:r>
    </w:p>
    <w:p w:rsidR="007E085D" w:rsidRPr="00044EBB" w:rsidRDefault="007E085D" w:rsidP="007E085D">
      <w:pPr>
        <w:jc w:val="center"/>
        <w:rPr>
          <w:b/>
          <w:bCs/>
          <w:sz w:val="16"/>
          <w:szCs w:val="16"/>
        </w:rPr>
      </w:pPr>
    </w:p>
    <w:p w:rsidR="007E085D" w:rsidRDefault="007E085D" w:rsidP="007E085D">
      <w:pPr>
        <w:pStyle w:val="3"/>
        <w:jc w:val="center"/>
        <w:rPr>
          <w:b w:val="0"/>
          <w:bCs w:val="0"/>
          <w:sz w:val="42"/>
        </w:rPr>
      </w:pPr>
      <w:r>
        <w:rPr>
          <w:rFonts w:ascii="Times New Roman" w:hAnsi="Times New Roman"/>
          <w:sz w:val="36"/>
        </w:rPr>
        <w:t xml:space="preserve">  ПОСТАНОВЛЕНИЕ</w:t>
      </w:r>
    </w:p>
    <w:p w:rsidR="007E085D" w:rsidRDefault="007E085D" w:rsidP="007E085D">
      <w:pPr>
        <w:jc w:val="both"/>
        <w:rPr>
          <w:sz w:val="26"/>
          <w:szCs w:val="26"/>
          <w:u w:val="single"/>
        </w:rPr>
      </w:pPr>
    </w:p>
    <w:p w:rsidR="007E085D" w:rsidRPr="000B46D0" w:rsidRDefault="008C71DA" w:rsidP="000B46D0">
      <w:pPr>
        <w:jc w:val="both"/>
        <w:rPr>
          <w:sz w:val="26"/>
          <w:szCs w:val="26"/>
        </w:rPr>
      </w:pPr>
      <w:r w:rsidRPr="008C71DA">
        <w:rPr>
          <w:sz w:val="26"/>
          <w:szCs w:val="26"/>
        </w:rPr>
        <w:t>________</w:t>
      </w:r>
      <w:r w:rsidR="007E085D" w:rsidRPr="008C71DA">
        <w:rPr>
          <w:sz w:val="26"/>
          <w:szCs w:val="26"/>
        </w:rPr>
        <w:tab/>
      </w:r>
      <w:r w:rsidR="007E085D" w:rsidRPr="008C71DA">
        <w:rPr>
          <w:sz w:val="26"/>
          <w:szCs w:val="26"/>
        </w:rPr>
        <w:tab/>
      </w:r>
      <w:r w:rsidR="00EF4F06" w:rsidRPr="008C71DA">
        <w:rPr>
          <w:sz w:val="26"/>
          <w:szCs w:val="26"/>
        </w:rPr>
        <w:tab/>
      </w:r>
      <w:r w:rsidR="00EF4F06" w:rsidRPr="008C71DA">
        <w:rPr>
          <w:sz w:val="26"/>
          <w:szCs w:val="26"/>
        </w:rPr>
        <w:tab/>
      </w:r>
      <w:r w:rsidR="00EF4F06" w:rsidRPr="008C71DA">
        <w:rPr>
          <w:sz w:val="26"/>
          <w:szCs w:val="26"/>
        </w:rPr>
        <w:tab/>
        <w:t xml:space="preserve">         </w:t>
      </w:r>
      <w:r w:rsidR="00EF4F06" w:rsidRPr="008C71DA">
        <w:rPr>
          <w:sz w:val="26"/>
          <w:szCs w:val="26"/>
        </w:rPr>
        <w:tab/>
        <w:t xml:space="preserve">            </w:t>
      </w:r>
      <w:r w:rsidR="00EF4F06" w:rsidRPr="008C71DA">
        <w:rPr>
          <w:sz w:val="26"/>
          <w:szCs w:val="26"/>
        </w:rPr>
        <w:tab/>
      </w:r>
      <w:r w:rsidR="00EF4F06" w:rsidRPr="008C71DA">
        <w:rPr>
          <w:sz w:val="26"/>
          <w:szCs w:val="26"/>
        </w:rPr>
        <w:tab/>
      </w:r>
      <w:r w:rsidR="00EF4F06" w:rsidRPr="008C71DA">
        <w:rPr>
          <w:sz w:val="26"/>
          <w:szCs w:val="26"/>
        </w:rPr>
        <w:tab/>
        <w:t xml:space="preserve"> </w:t>
      </w:r>
      <w:r w:rsidR="007E085D" w:rsidRPr="008C71DA">
        <w:rPr>
          <w:sz w:val="26"/>
          <w:szCs w:val="26"/>
        </w:rPr>
        <w:t xml:space="preserve">    </w:t>
      </w:r>
      <w:r w:rsidRPr="008C71DA">
        <w:rPr>
          <w:sz w:val="26"/>
          <w:szCs w:val="26"/>
        </w:rPr>
        <w:t xml:space="preserve">              </w:t>
      </w:r>
      <w:r w:rsidR="007E085D" w:rsidRPr="008C71DA">
        <w:rPr>
          <w:sz w:val="26"/>
          <w:szCs w:val="26"/>
        </w:rPr>
        <w:t xml:space="preserve"> №  </w:t>
      </w:r>
      <w:r w:rsidRPr="008C71DA">
        <w:rPr>
          <w:sz w:val="26"/>
          <w:szCs w:val="26"/>
        </w:rPr>
        <w:t>_____</w:t>
      </w:r>
    </w:p>
    <w:p w:rsidR="007E085D" w:rsidRPr="0086282B" w:rsidRDefault="008C71DA" w:rsidP="000B46D0">
      <w:pPr>
        <w:jc w:val="center"/>
        <w:rPr>
          <w:sz w:val="20"/>
          <w:szCs w:val="20"/>
        </w:rPr>
      </w:pPr>
      <w:r>
        <w:rPr>
          <w:sz w:val="20"/>
          <w:szCs w:val="20"/>
        </w:rPr>
        <w:t>п</w:t>
      </w:r>
      <w:r w:rsidR="007E085D" w:rsidRPr="0086282B">
        <w:rPr>
          <w:sz w:val="20"/>
          <w:szCs w:val="20"/>
        </w:rPr>
        <w:t>. Лемпино</w:t>
      </w:r>
    </w:p>
    <w:p w:rsidR="007E085D" w:rsidRDefault="007E085D" w:rsidP="007E085D">
      <w:pPr>
        <w:jc w:val="both"/>
        <w:rPr>
          <w:sz w:val="26"/>
          <w:szCs w:val="26"/>
        </w:rPr>
      </w:pPr>
    </w:p>
    <w:p w:rsidR="007E085D" w:rsidRPr="00074AF4" w:rsidRDefault="007E085D" w:rsidP="007E085D">
      <w:pPr>
        <w:jc w:val="both"/>
        <w:rPr>
          <w:sz w:val="26"/>
          <w:szCs w:val="26"/>
        </w:rPr>
      </w:pPr>
    </w:p>
    <w:p w:rsidR="008C71DA" w:rsidRPr="00DF2973" w:rsidRDefault="00EF4F06" w:rsidP="007E085D">
      <w:pPr>
        <w:widowControl w:val="0"/>
        <w:autoSpaceDE w:val="0"/>
        <w:autoSpaceDN w:val="0"/>
        <w:adjustRightInd w:val="0"/>
        <w:jc w:val="center"/>
        <w:rPr>
          <w:rFonts w:cs="Arial"/>
          <w:sz w:val="26"/>
          <w:szCs w:val="26"/>
        </w:rPr>
      </w:pPr>
      <w:bookmarkStart w:id="0" w:name="_GoBack"/>
      <w:r w:rsidRPr="00DF2973">
        <w:rPr>
          <w:rFonts w:cs="Arial"/>
          <w:sz w:val="26"/>
          <w:szCs w:val="26"/>
        </w:rPr>
        <w:t xml:space="preserve">О внесении изменений в постановление </w:t>
      </w:r>
      <w:r w:rsidR="008C71DA" w:rsidRPr="00DF2973">
        <w:rPr>
          <w:rFonts w:cs="Arial"/>
          <w:sz w:val="26"/>
          <w:szCs w:val="26"/>
        </w:rPr>
        <w:t xml:space="preserve">администрации </w:t>
      </w:r>
    </w:p>
    <w:p w:rsidR="008C71DA" w:rsidRPr="00DF2973" w:rsidRDefault="008C71DA" w:rsidP="007E085D">
      <w:pPr>
        <w:widowControl w:val="0"/>
        <w:autoSpaceDE w:val="0"/>
        <w:autoSpaceDN w:val="0"/>
        <w:adjustRightInd w:val="0"/>
        <w:jc w:val="center"/>
        <w:rPr>
          <w:rFonts w:cs="Arial"/>
          <w:sz w:val="26"/>
          <w:szCs w:val="26"/>
        </w:rPr>
      </w:pPr>
      <w:r w:rsidRPr="00DF2973">
        <w:rPr>
          <w:rFonts w:cs="Arial"/>
          <w:sz w:val="26"/>
          <w:szCs w:val="26"/>
        </w:rPr>
        <w:t>сельского поселения Лемпино от 11.05.2016 №58 «</w:t>
      </w:r>
      <w:r w:rsidR="007E085D" w:rsidRPr="00DF2973">
        <w:rPr>
          <w:rFonts w:cs="Arial"/>
          <w:sz w:val="26"/>
          <w:szCs w:val="26"/>
        </w:rPr>
        <w:t xml:space="preserve">Об утверждении </w:t>
      </w:r>
    </w:p>
    <w:p w:rsidR="007E085D" w:rsidRPr="00DF2973" w:rsidRDefault="007E085D" w:rsidP="005E52EB">
      <w:pPr>
        <w:widowControl w:val="0"/>
        <w:autoSpaceDE w:val="0"/>
        <w:autoSpaceDN w:val="0"/>
        <w:adjustRightInd w:val="0"/>
        <w:jc w:val="center"/>
        <w:rPr>
          <w:rFonts w:cs="Arial"/>
          <w:sz w:val="26"/>
          <w:szCs w:val="26"/>
        </w:rPr>
      </w:pPr>
      <w:r w:rsidRPr="00DF2973">
        <w:rPr>
          <w:rFonts w:cs="Arial"/>
          <w:sz w:val="26"/>
          <w:szCs w:val="26"/>
        </w:rPr>
        <w:t>правил исчисления  оплаты тр</w:t>
      </w:r>
      <w:r w:rsidR="005E52EB" w:rsidRPr="00DF2973">
        <w:rPr>
          <w:rFonts w:cs="Arial"/>
          <w:sz w:val="26"/>
          <w:szCs w:val="26"/>
        </w:rPr>
        <w:t xml:space="preserve">уда лиц, занимающих должности, </w:t>
      </w:r>
      <w:r w:rsidRPr="00DF2973">
        <w:rPr>
          <w:rFonts w:cs="Arial"/>
          <w:sz w:val="26"/>
          <w:szCs w:val="26"/>
        </w:rPr>
        <w:t xml:space="preserve">не отнесенные к должностям муниципальной службы, и осуществляющих </w:t>
      </w:r>
      <w:proofErr w:type="gramStart"/>
      <w:r w:rsidRPr="00DF2973">
        <w:rPr>
          <w:rFonts w:cs="Arial"/>
          <w:sz w:val="26"/>
          <w:szCs w:val="26"/>
        </w:rPr>
        <w:t>техническое</w:t>
      </w:r>
      <w:proofErr w:type="gramEnd"/>
      <w:r w:rsidRPr="00DF2973">
        <w:rPr>
          <w:rFonts w:cs="Arial"/>
          <w:sz w:val="26"/>
          <w:szCs w:val="26"/>
        </w:rPr>
        <w:t xml:space="preserve"> </w:t>
      </w:r>
    </w:p>
    <w:p w:rsidR="007E085D" w:rsidRPr="00DF2973" w:rsidRDefault="007E085D" w:rsidP="007E085D">
      <w:pPr>
        <w:widowControl w:val="0"/>
        <w:autoSpaceDE w:val="0"/>
        <w:autoSpaceDN w:val="0"/>
        <w:adjustRightInd w:val="0"/>
        <w:jc w:val="center"/>
        <w:rPr>
          <w:rFonts w:cs="Arial"/>
          <w:sz w:val="26"/>
          <w:szCs w:val="26"/>
        </w:rPr>
      </w:pPr>
      <w:r w:rsidRPr="00DF2973">
        <w:rPr>
          <w:rFonts w:cs="Arial"/>
          <w:sz w:val="26"/>
          <w:szCs w:val="26"/>
        </w:rPr>
        <w:t>обеспечение деятельности в администрации сельского поселения Лемпино</w:t>
      </w:r>
      <w:r w:rsidR="005E52EB" w:rsidRPr="00DF2973">
        <w:rPr>
          <w:rFonts w:cs="Arial"/>
          <w:sz w:val="26"/>
          <w:szCs w:val="26"/>
        </w:rPr>
        <w:t>»</w:t>
      </w:r>
    </w:p>
    <w:bookmarkEnd w:id="0"/>
    <w:p w:rsidR="007E085D" w:rsidRPr="00DF2973" w:rsidRDefault="007E085D" w:rsidP="007E085D">
      <w:pPr>
        <w:widowControl w:val="0"/>
        <w:autoSpaceDE w:val="0"/>
        <w:autoSpaceDN w:val="0"/>
        <w:adjustRightInd w:val="0"/>
        <w:ind w:firstLine="540"/>
        <w:jc w:val="both"/>
        <w:rPr>
          <w:rFonts w:cs="Arial"/>
          <w:sz w:val="26"/>
          <w:szCs w:val="26"/>
        </w:rPr>
      </w:pPr>
    </w:p>
    <w:p w:rsidR="007E085D" w:rsidRPr="00DF2973" w:rsidRDefault="007E085D" w:rsidP="007E085D">
      <w:pPr>
        <w:widowControl w:val="0"/>
        <w:autoSpaceDE w:val="0"/>
        <w:autoSpaceDN w:val="0"/>
        <w:adjustRightInd w:val="0"/>
        <w:ind w:firstLine="540"/>
        <w:jc w:val="both"/>
        <w:rPr>
          <w:rFonts w:cs="Arial"/>
          <w:sz w:val="26"/>
          <w:szCs w:val="26"/>
        </w:rPr>
      </w:pPr>
    </w:p>
    <w:p w:rsidR="007E085D" w:rsidRPr="00696710" w:rsidRDefault="007E085D" w:rsidP="007E085D">
      <w:pPr>
        <w:widowControl w:val="0"/>
        <w:autoSpaceDE w:val="0"/>
        <w:autoSpaceDN w:val="0"/>
        <w:adjustRightInd w:val="0"/>
        <w:ind w:firstLine="709"/>
        <w:jc w:val="both"/>
        <w:rPr>
          <w:rFonts w:cs="Arial"/>
          <w:sz w:val="26"/>
          <w:szCs w:val="26"/>
        </w:rPr>
      </w:pPr>
      <w:r w:rsidRPr="00696710">
        <w:rPr>
          <w:rFonts w:cs="Arial"/>
          <w:sz w:val="26"/>
          <w:szCs w:val="26"/>
        </w:rPr>
        <w:t xml:space="preserve">В соответствии с Трудовым кодексом Российской Федерации, Законом Ханты-мансийского автономного округа-Югры от 20.07.2007 №113-оз «Об отдельных вопросах муниципальной службы в Ханты-мансийском автономном округе-Югре», постановлением  администрации сельского поселения Лемпино от </w:t>
      </w:r>
      <w:r w:rsidR="004B497E" w:rsidRPr="00696710">
        <w:rPr>
          <w:rFonts w:cs="Arial"/>
          <w:sz w:val="26"/>
          <w:szCs w:val="26"/>
        </w:rPr>
        <w:t>_______</w:t>
      </w:r>
      <w:r w:rsidRPr="00696710">
        <w:rPr>
          <w:rFonts w:cs="Arial"/>
          <w:sz w:val="26"/>
          <w:szCs w:val="26"/>
        </w:rPr>
        <w:t xml:space="preserve"> №</w:t>
      </w:r>
      <w:r w:rsidR="004B497E" w:rsidRPr="00696710">
        <w:rPr>
          <w:rFonts w:cs="Arial"/>
          <w:sz w:val="26"/>
          <w:szCs w:val="26"/>
        </w:rPr>
        <w:t>_____</w:t>
      </w:r>
      <w:r w:rsidRPr="00696710">
        <w:rPr>
          <w:rFonts w:cs="Arial"/>
          <w:sz w:val="26"/>
          <w:szCs w:val="26"/>
        </w:rPr>
        <w:t xml:space="preserve"> «</w:t>
      </w:r>
      <w:r w:rsidRPr="00696710">
        <w:rPr>
          <w:sz w:val="26"/>
          <w:szCs w:val="26"/>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в администрации сельского поселения Лемпино</w:t>
      </w:r>
      <w:r w:rsidRPr="00696710">
        <w:rPr>
          <w:rFonts w:cs="Arial"/>
          <w:sz w:val="26"/>
          <w:szCs w:val="26"/>
        </w:rPr>
        <w:t xml:space="preserve">» </w:t>
      </w:r>
      <w:proofErr w:type="gramStart"/>
      <w:r w:rsidRPr="00696710">
        <w:rPr>
          <w:rFonts w:cs="Arial"/>
          <w:sz w:val="26"/>
          <w:szCs w:val="26"/>
        </w:rPr>
        <w:t>п</w:t>
      </w:r>
      <w:proofErr w:type="gramEnd"/>
      <w:r w:rsidRPr="00696710">
        <w:rPr>
          <w:rFonts w:cs="Arial"/>
          <w:sz w:val="26"/>
          <w:szCs w:val="26"/>
        </w:rPr>
        <w:t xml:space="preserve"> о с т а н о в л я е т:</w:t>
      </w:r>
    </w:p>
    <w:p w:rsidR="007E085D" w:rsidRPr="00696710" w:rsidRDefault="007E085D" w:rsidP="007E085D">
      <w:pPr>
        <w:widowControl w:val="0"/>
        <w:autoSpaceDE w:val="0"/>
        <w:autoSpaceDN w:val="0"/>
        <w:adjustRightInd w:val="0"/>
        <w:ind w:firstLine="540"/>
        <w:jc w:val="both"/>
        <w:rPr>
          <w:rFonts w:cs="Arial"/>
          <w:sz w:val="26"/>
          <w:szCs w:val="26"/>
        </w:rPr>
      </w:pPr>
    </w:p>
    <w:p w:rsidR="004D718E" w:rsidRPr="00696710" w:rsidRDefault="004D718E" w:rsidP="004D718E">
      <w:pPr>
        <w:widowControl w:val="0"/>
        <w:numPr>
          <w:ilvl w:val="0"/>
          <w:numId w:val="1"/>
        </w:numPr>
        <w:tabs>
          <w:tab w:val="clear" w:pos="2487"/>
          <w:tab w:val="num" w:pos="0"/>
          <w:tab w:val="left" w:pos="993"/>
        </w:tabs>
        <w:autoSpaceDE w:val="0"/>
        <w:autoSpaceDN w:val="0"/>
        <w:adjustRightInd w:val="0"/>
        <w:ind w:left="0" w:firstLine="709"/>
        <w:jc w:val="both"/>
        <w:rPr>
          <w:rFonts w:cs="Arial"/>
          <w:sz w:val="26"/>
          <w:szCs w:val="26"/>
        </w:rPr>
      </w:pPr>
      <w:r w:rsidRPr="00696710">
        <w:rPr>
          <w:sz w:val="26"/>
          <w:szCs w:val="26"/>
        </w:rPr>
        <w:t>В</w:t>
      </w:r>
      <w:r w:rsidRPr="00696710">
        <w:rPr>
          <w:rFonts w:cs="Arial"/>
          <w:sz w:val="26"/>
          <w:szCs w:val="26"/>
        </w:rPr>
        <w:t>нести изменения в постановление администрации сельского поселения Лемпино от 11.05.2016 №58 «Об утверждении правил исчисления  оплаты труда лиц, занимающих должности, не отнесенные к должностям муниципальной службы, и осуществляющих техническое обеспечение деятельности в администрации сельского поселения Лемпино»</w:t>
      </w:r>
    </w:p>
    <w:p w:rsidR="007E085D" w:rsidRPr="00696710" w:rsidRDefault="00A0572E" w:rsidP="00712127">
      <w:pPr>
        <w:tabs>
          <w:tab w:val="left" w:pos="709"/>
          <w:tab w:val="left" w:pos="993"/>
        </w:tabs>
        <w:jc w:val="both"/>
        <w:rPr>
          <w:rFonts w:cs="Arial"/>
          <w:sz w:val="26"/>
          <w:szCs w:val="26"/>
        </w:rPr>
      </w:pPr>
      <w:r w:rsidRPr="00696710">
        <w:rPr>
          <w:rFonts w:cs="Arial"/>
          <w:sz w:val="26"/>
          <w:szCs w:val="26"/>
        </w:rPr>
        <w:tab/>
        <w:t xml:space="preserve">Приложение к </w:t>
      </w:r>
      <w:r w:rsidR="007069A6" w:rsidRPr="00696710">
        <w:rPr>
          <w:rFonts w:cs="Arial"/>
          <w:sz w:val="26"/>
          <w:szCs w:val="26"/>
        </w:rPr>
        <w:t>постановлению</w:t>
      </w:r>
      <w:r w:rsidRPr="00696710">
        <w:rPr>
          <w:rFonts w:cs="Arial"/>
          <w:sz w:val="26"/>
          <w:szCs w:val="26"/>
        </w:rPr>
        <w:t xml:space="preserve"> изложить в следующей редакции согласно приложению к настоящему </w:t>
      </w:r>
      <w:r w:rsidR="007069A6" w:rsidRPr="00696710">
        <w:rPr>
          <w:rFonts w:cs="Arial"/>
          <w:sz w:val="26"/>
          <w:szCs w:val="26"/>
        </w:rPr>
        <w:t>постановлению</w:t>
      </w:r>
      <w:r w:rsidRPr="00696710">
        <w:rPr>
          <w:rFonts w:cs="Arial"/>
          <w:sz w:val="26"/>
          <w:szCs w:val="26"/>
        </w:rPr>
        <w:t>.</w:t>
      </w:r>
    </w:p>
    <w:p w:rsidR="004D718E" w:rsidRPr="00696710" w:rsidRDefault="004D718E" w:rsidP="004D718E">
      <w:pPr>
        <w:pStyle w:val="a3"/>
        <w:tabs>
          <w:tab w:val="left" w:pos="993"/>
        </w:tabs>
        <w:ind w:firstLine="708"/>
        <w:jc w:val="both"/>
        <w:rPr>
          <w:rFonts w:ascii="Times New Roman" w:hAnsi="Times New Roman"/>
          <w:sz w:val="26"/>
          <w:szCs w:val="26"/>
        </w:rPr>
      </w:pPr>
      <w:r w:rsidRPr="00696710">
        <w:rPr>
          <w:rFonts w:ascii="Times New Roman" w:hAnsi="Times New Roman"/>
          <w:sz w:val="26"/>
          <w:szCs w:val="26"/>
        </w:rPr>
        <w:t xml:space="preserve">2. Настоящее </w:t>
      </w:r>
      <w:r w:rsidR="00696710" w:rsidRPr="00696710">
        <w:rPr>
          <w:rFonts w:ascii="Times New Roman" w:hAnsi="Times New Roman"/>
          <w:sz w:val="26"/>
          <w:szCs w:val="26"/>
        </w:rPr>
        <w:t>постановление</w:t>
      </w:r>
      <w:r w:rsidRPr="00696710">
        <w:rPr>
          <w:rFonts w:ascii="Times New Roman" w:hAnsi="Times New Roman"/>
          <w:sz w:val="26"/>
          <w:szCs w:val="26"/>
        </w:rPr>
        <w:t xml:space="preserve"> подлежит официальному опубликованию (обнародованию) в муниципальном средстве массовой информации - бюллетене «Лемпинский вестник».</w:t>
      </w:r>
    </w:p>
    <w:p w:rsidR="004D718E" w:rsidRPr="00696710" w:rsidRDefault="004D718E" w:rsidP="004D718E">
      <w:pPr>
        <w:ind w:firstLine="708"/>
        <w:jc w:val="both"/>
        <w:rPr>
          <w:sz w:val="26"/>
          <w:szCs w:val="26"/>
        </w:rPr>
      </w:pPr>
      <w:r w:rsidRPr="00696710">
        <w:rPr>
          <w:sz w:val="26"/>
          <w:szCs w:val="26"/>
        </w:rPr>
        <w:t xml:space="preserve">3. Настоящее </w:t>
      </w:r>
      <w:r w:rsidR="00696710" w:rsidRPr="00696710">
        <w:rPr>
          <w:sz w:val="26"/>
          <w:szCs w:val="26"/>
        </w:rPr>
        <w:t>постановлени</w:t>
      </w:r>
      <w:r w:rsidR="00696710">
        <w:rPr>
          <w:sz w:val="26"/>
          <w:szCs w:val="26"/>
        </w:rPr>
        <w:t>е</w:t>
      </w:r>
      <w:r w:rsidRPr="00696710">
        <w:rPr>
          <w:sz w:val="26"/>
          <w:szCs w:val="26"/>
        </w:rPr>
        <w:t xml:space="preserve"> вступает в силу после</w:t>
      </w:r>
      <w:r w:rsidR="00696710">
        <w:rPr>
          <w:sz w:val="26"/>
          <w:szCs w:val="26"/>
        </w:rPr>
        <w:t xml:space="preserve"> его официального опубликования </w:t>
      </w:r>
      <w:r w:rsidRPr="00696710">
        <w:rPr>
          <w:sz w:val="26"/>
          <w:szCs w:val="26"/>
        </w:rPr>
        <w:t>(обнародования) и распространяет свое действие на правоотношения, возникшие с 11.05.2016.</w:t>
      </w:r>
    </w:p>
    <w:p w:rsidR="007E085D" w:rsidRPr="00696710" w:rsidRDefault="007E085D" w:rsidP="007E085D">
      <w:pPr>
        <w:pStyle w:val="a4"/>
        <w:spacing w:line="100" w:lineRule="atLeast"/>
        <w:jc w:val="center"/>
        <w:rPr>
          <w:rFonts w:ascii="Times New Roman" w:hAnsi="Times New Roman" w:cs="Times New Roman"/>
          <w:szCs w:val="26"/>
        </w:rPr>
      </w:pPr>
      <w:r w:rsidRPr="00696710">
        <w:rPr>
          <w:rFonts w:ascii="Times New Roman" w:hAnsi="Times New Roman" w:cs="Times New Roman"/>
          <w:szCs w:val="26"/>
        </w:rPr>
        <w:t xml:space="preserve"> </w:t>
      </w:r>
    </w:p>
    <w:p w:rsidR="007E085D" w:rsidRPr="00696710" w:rsidRDefault="007E085D" w:rsidP="007E085D">
      <w:pPr>
        <w:widowControl w:val="0"/>
        <w:autoSpaceDE w:val="0"/>
        <w:autoSpaceDN w:val="0"/>
        <w:adjustRightInd w:val="0"/>
        <w:jc w:val="both"/>
        <w:rPr>
          <w:bCs/>
          <w:sz w:val="26"/>
          <w:szCs w:val="26"/>
        </w:rPr>
      </w:pPr>
    </w:p>
    <w:p w:rsidR="007E085D" w:rsidRPr="00FE494E" w:rsidRDefault="007E085D" w:rsidP="00FE494E">
      <w:pPr>
        <w:widowControl w:val="0"/>
        <w:autoSpaceDE w:val="0"/>
        <w:autoSpaceDN w:val="0"/>
        <w:adjustRightInd w:val="0"/>
        <w:jc w:val="both"/>
        <w:rPr>
          <w:bCs/>
          <w:sz w:val="26"/>
          <w:szCs w:val="26"/>
        </w:rPr>
      </w:pPr>
      <w:r w:rsidRPr="00696710">
        <w:rPr>
          <w:bCs/>
          <w:sz w:val="26"/>
          <w:szCs w:val="26"/>
        </w:rPr>
        <w:t xml:space="preserve">Глава сельского поселения                               </w:t>
      </w:r>
      <w:r w:rsidR="00FE494E">
        <w:rPr>
          <w:bCs/>
          <w:sz w:val="26"/>
          <w:szCs w:val="26"/>
        </w:rPr>
        <w:t xml:space="preserve">                            </w:t>
      </w:r>
      <w:r w:rsidRPr="00696710">
        <w:rPr>
          <w:bCs/>
          <w:sz w:val="26"/>
          <w:szCs w:val="26"/>
        </w:rPr>
        <w:t xml:space="preserve">  Н.Н. Фоменкина </w:t>
      </w:r>
    </w:p>
    <w:p w:rsidR="003C3782" w:rsidRPr="003C3782" w:rsidRDefault="003C3782" w:rsidP="003C3782">
      <w:pPr>
        <w:pStyle w:val="a3"/>
        <w:ind w:firstLine="5387"/>
        <w:jc w:val="both"/>
        <w:rPr>
          <w:rFonts w:ascii="Times New Roman" w:hAnsi="Times New Roman" w:cs="Times New Roman"/>
          <w:sz w:val="26"/>
          <w:szCs w:val="26"/>
        </w:rPr>
      </w:pPr>
      <w:r w:rsidRPr="003C3782">
        <w:rPr>
          <w:rFonts w:ascii="Times New Roman" w:hAnsi="Times New Roman" w:cs="Times New Roman"/>
          <w:sz w:val="26"/>
          <w:szCs w:val="26"/>
        </w:rPr>
        <w:lastRenderedPageBreak/>
        <w:t>Приложение</w:t>
      </w:r>
    </w:p>
    <w:p w:rsidR="003C3782" w:rsidRPr="003C3782" w:rsidRDefault="003C3782" w:rsidP="003C3782">
      <w:pPr>
        <w:pStyle w:val="a3"/>
        <w:ind w:firstLine="5387"/>
        <w:jc w:val="both"/>
        <w:rPr>
          <w:rFonts w:ascii="Times New Roman" w:hAnsi="Times New Roman" w:cs="Times New Roman"/>
          <w:sz w:val="26"/>
          <w:szCs w:val="26"/>
        </w:rPr>
      </w:pPr>
      <w:r w:rsidRPr="003C3782">
        <w:rPr>
          <w:rFonts w:ascii="Times New Roman" w:hAnsi="Times New Roman" w:cs="Times New Roman"/>
          <w:sz w:val="26"/>
          <w:szCs w:val="26"/>
        </w:rPr>
        <w:t>к постановлению администрации</w:t>
      </w:r>
    </w:p>
    <w:p w:rsidR="003C3782" w:rsidRPr="003C3782" w:rsidRDefault="003C3782" w:rsidP="003C3782">
      <w:pPr>
        <w:pStyle w:val="a3"/>
        <w:ind w:firstLine="5387"/>
        <w:jc w:val="both"/>
        <w:rPr>
          <w:rFonts w:ascii="Times New Roman" w:hAnsi="Times New Roman" w:cs="Times New Roman"/>
          <w:sz w:val="26"/>
          <w:szCs w:val="26"/>
        </w:rPr>
      </w:pPr>
      <w:r w:rsidRPr="003C3782">
        <w:rPr>
          <w:rFonts w:ascii="Times New Roman" w:hAnsi="Times New Roman" w:cs="Times New Roman"/>
          <w:sz w:val="26"/>
          <w:szCs w:val="26"/>
        </w:rPr>
        <w:t>сельского поселения Лемпино</w:t>
      </w:r>
    </w:p>
    <w:p w:rsidR="003C3782" w:rsidRPr="003C3782" w:rsidRDefault="003C3782" w:rsidP="003C3782">
      <w:pPr>
        <w:pStyle w:val="a3"/>
        <w:ind w:firstLine="5387"/>
        <w:jc w:val="both"/>
        <w:rPr>
          <w:rFonts w:ascii="Times New Roman" w:hAnsi="Times New Roman" w:cs="Times New Roman"/>
          <w:sz w:val="26"/>
          <w:szCs w:val="26"/>
        </w:rPr>
      </w:pPr>
      <w:r w:rsidRPr="003550C7">
        <w:rPr>
          <w:rFonts w:ascii="Times New Roman" w:hAnsi="Times New Roman" w:cs="Times New Roman"/>
          <w:sz w:val="26"/>
          <w:szCs w:val="26"/>
        </w:rPr>
        <w:t xml:space="preserve">от </w:t>
      </w:r>
      <w:r w:rsidR="003550C7" w:rsidRPr="003550C7">
        <w:rPr>
          <w:rFonts w:ascii="Times New Roman" w:hAnsi="Times New Roman" w:cs="Times New Roman"/>
          <w:sz w:val="26"/>
          <w:szCs w:val="26"/>
        </w:rPr>
        <w:t>______</w:t>
      </w:r>
      <w:r w:rsidRPr="003550C7">
        <w:rPr>
          <w:rFonts w:ascii="Times New Roman" w:hAnsi="Times New Roman" w:cs="Times New Roman"/>
          <w:sz w:val="26"/>
          <w:szCs w:val="26"/>
        </w:rPr>
        <w:t xml:space="preserve">  № </w:t>
      </w:r>
      <w:r w:rsidR="003550C7" w:rsidRPr="003550C7">
        <w:rPr>
          <w:rFonts w:ascii="Times New Roman" w:hAnsi="Times New Roman" w:cs="Times New Roman"/>
          <w:sz w:val="26"/>
          <w:szCs w:val="26"/>
        </w:rPr>
        <w:t>____</w:t>
      </w:r>
    </w:p>
    <w:p w:rsidR="003C3782" w:rsidRDefault="003550C7" w:rsidP="003C3782">
      <w:pPr>
        <w:pStyle w:val="a3"/>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rsidR="003550C7" w:rsidRDefault="003550C7" w:rsidP="003C3782">
      <w:pPr>
        <w:pStyle w:val="a3"/>
        <w:jc w:val="both"/>
        <w:rPr>
          <w:rFonts w:ascii="Times New Roman" w:hAnsi="Times New Roman" w:cs="Times New Roman"/>
          <w:color w:val="FF0000"/>
          <w:sz w:val="26"/>
          <w:szCs w:val="26"/>
        </w:rPr>
      </w:pPr>
    </w:p>
    <w:p w:rsidR="00FE494E" w:rsidRPr="009C3AFF" w:rsidRDefault="00FE494E" w:rsidP="003C3782">
      <w:pPr>
        <w:pStyle w:val="a3"/>
        <w:jc w:val="both"/>
        <w:rPr>
          <w:rFonts w:ascii="Times New Roman" w:hAnsi="Times New Roman" w:cs="Times New Roman"/>
          <w:color w:val="FF0000"/>
          <w:sz w:val="26"/>
          <w:szCs w:val="26"/>
        </w:rPr>
      </w:pPr>
    </w:p>
    <w:p w:rsidR="003C3782" w:rsidRPr="003C3782" w:rsidRDefault="003C3782" w:rsidP="003C3782">
      <w:pPr>
        <w:pStyle w:val="a3"/>
        <w:jc w:val="center"/>
        <w:rPr>
          <w:rFonts w:ascii="Times New Roman" w:hAnsi="Times New Roman" w:cs="Times New Roman"/>
          <w:b/>
          <w:sz w:val="26"/>
          <w:szCs w:val="26"/>
        </w:rPr>
      </w:pPr>
      <w:r w:rsidRPr="003C3782">
        <w:rPr>
          <w:rFonts w:ascii="Times New Roman" w:hAnsi="Times New Roman" w:cs="Times New Roman"/>
          <w:b/>
          <w:sz w:val="26"/>
          <w:szCs w:val="26"/>
        </w:rPr>
        <w:t>ПРАВИЛА</w:t>
      </w:r>
    </w:p>
    <w:p w:rsidR="00A97F62" w:rsidRDefault="003C3782" w:rsidP="003C3782">
      <w:pPr>
        <w:pStyle w:val="a3"/>
        <w:jc w:val="center"/>
        <w:rPr>
          <w:rFonts w:ascii="Times New Roman" w:hAnsi="Times New Roman" w:cs="Times New Roman"/>
          <w:b/>
          <w:sz w:val="26"/>
          <w:szCs w:val="26"/>
        </w:rPr>
      </w:pPr>
      <w:r w:rsidRPr="003C3782">
        <w:rPr>
          <w:rFonts w:ascii="Times New Roman" w:hAnsi="Times New Roman" w:cs="Times New Roman"/>
          <w:b/>
          <w:sz w:val="26"/>
          <w:szCs w:val="26"/>
        </w:rPr>
        <w:t xml:space="preserve">исчисления денежного содержания лиц, занимающих должности, </w:t>
      </w:r>
    </w:p>
    <w:p w:rsidR="00A97F62" w:rsidRDefault="003C3782" w:rsidP="003C3782">
      <w:pPr>
        <w:pStyle w:val="a3"/>
        <w:jc w:val="center"/>
        <w:rPr>
          <w:rFonts w:ascii="Times New Roman" w:hAnsi="Times New Roman" w:cs="Times New Roman"/>
          <w:b/>
          <w:sz w:val="26"/>
          <w:szCs w:val="26"/>
        </w:rPr>
      </w:pPr>
      <w:r w:rsidRPr="003C3782">
        <w:rPr>
          <w:rFonts w:ascii="Times New Roman" w:hAnsi="Times New Roman" w:cs="Times New Roman"/>
          <w:b/>
          <w:sz w:val="26"/>
          <w:szCs w:val="26"/>
        </w:rPr>
        <w:t xml:space="preserve">не отнесенные к должностям муниципальной службы и </w:t>
      </w:r>
      <w:proofErr w:type="gramStart"/>
      <w:r w:rsidRPr="003C3782">
        <w:rPr>
          <w:rFonts w:ascii="Times New Roman" w:hAnsi="Times New Roman" w:cs="Times New Roman"/>
          <w:b/>
          <w:sz w:val="26"/>
          <w:szCs w:val="26"/>
        </w:rPr>
        <w:t>осуществляющих</w:t>
      </w:r>
      <w:proofErr w:type="gramEnd"/>
      <w:r w:rsidRPr="003C3782">
        <w:rPr>
          <w:rFonts w:ascii="Times New Roman" w:hAnsi="Times New Roman" w:cs="Times New Roman"/>
          <w:b/>
          <w:sz w:val="26"/>
          <w:szCs w:val="26"/>
        </w:rPr>
        <w:t xml:space="preserve"> техническое обеспечение деятельности в администрации </w:t>
      </w:r>
    </w:p>
    <w:p w:rsidR="003C3782" w:rsidRPr="003C3782" w:rsidRDefault="003C3782" w:rsidP="003C3782">
      <w:pPr>
        <w:pStyle w:val="a3"/>
        <w:jc w:val="center"/>
        <w:rPr>
          <w:rFonts w:ascii="Times New Roman" w:hAnsi="Times New Roman" w:cs="Times New Roman"/>
          <w:b/>
          <w:sz w:val="26"/>
          <w:szCs w:val="26"/>
        </w:rPr>
      </w:pPr>
      <w:r w:rsidRPr="003C3782">
        <w:rPr>
          <w:rFonts w:ascii="Times New Roman" w:hAnsi="Times New Roman" w:cs="Times New Roman"/>
          <w:b/>
          <w:sz w:val="26"/>
          <w:szCs w:val="26"/>
        </w:rPr>
        <w:t>сельского поселения Лемпино</w:t>
      </w:r>
    </w:p>
    <w:p w:rsidR="003C3782" w:rsidRPr="003C3782" w:rsidRDefault="003C3782" w:rsidP="003C3782">
      <w:pPr>
        <w:pStyle w:val="a3"/>
        <w:jc w:val="both"/>
        <w:rPr>
          <w:rFonts w:ascii="Times New Roman" w:hAnsi="Times New Roman" w:cs="Times New Roman"/>
          <w:sz w:val="26"/>
          <w:szCs w:val="26"/>
        </w:rPr>
      </w:pPr>
    </w:p>
    <w:p w:rsidR="003C3782" w:rsidRPr="003C3782" w:rsidRDefault="003C3782" w:rsidP="00A97F62">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1.</w:t>
      </w:r>
      <w:r w:rsidRPr="003C3782">
        <w:rPr>
          <w:rFonts w:ascii="Times New Roman" w:hAnsi="Times New Roman" w:cs="Times New Roman"/>
          <w:sz w:val="26"/>
          <w:szCs w:val="26"/>
        </w:rPr>
        <w:tab/>
        <w:t>Настоящие Правила определяют порядок исчисления денежного содержания лиц, занимающих должности, не отнесенные к должностям муниципальной службы и осуществляющих техническое обеспечение деятельности в администрации сельского поселения Лемпино (далее служащие):</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а)</w:t>
      </w:r>
      <w:r w:rsidRPr="003C3782">
        <w:rPr>
          <w:rFonts w:ascii="Times New Roman" w:hAnsi="Times New Roman" w:cs="Times New Roman"/>
          <w:sz w:val="26"/>
          <w:szCs w:val="26"/>
        </w:rPr>
        <w:tab/>
        <w:t>на период нахождения в учебном оплачиваемом отпуске, ежегодном оплачиваемом отпуске, в случае выплаты компенсации за неиспользуемый отпуск;</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б)</w:t>
      </w:r>
      <w:r w:rsidRPr="003C3782">
        <w:rPr>
          <w:rFonts w:ascii="Times New Roman" w:hAnsi="Times New Roman" w:cs="Times New Roman"/>
          <w:sz w:val="26"/>
          <w:szCs w:val="26"/>
        </w:rPr>
        <w:tab/>
        <w:t>на период временной нетрудоспособности и в связи с материнством;</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в)</w:t>
      </w:r>
      <w:r w:rsidRPr="003C3782">
        <w:rPr>
          <w:rFonts w:ascii="Times New Roman" w:hAnsi="Times New Roman" w:cs="Times New Roman"/>
          <w:sz w:val="26"/>
          <w:szCs w:val="26"/>
        </w:rPr>
        <w:tab/>
        <w:t>на период профессиональной подготовки, переподготовки, повышения квалификации с отрывом от выполнения должностных обязанностей, на период сдачи крови;</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г)</w:t>
      </w:r>
      <w:r w:rsidRPr="003C3782">
        <w:rPr>
          <w:rFonts w:ascii="Times New Roman" w:hAnsi="Times New Roman" w:cs="Times New Roman"/>
          <w:sz w:val="26"/>
          <w:szCs w:val="26"/>
        </w:rPr>
        <w:tab/>
        <w:t>на период нахождения в служебной командировке;</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д)</w:t>
      </w:r>
      <w:r w:rsidRPr="003C3782">
        <w:rPr>
          <w:rFonts w:ascii="Times New Roman" w:hAnsi="Times New Roman" w:cs="Times New Roman"/>
          <w:sz w:val="26"/>
          <w:szCs w:val="26"/>
        </w:rPr>
        <w:tab/>
        <w:t>на период урегулирования конфликта интересов при отстранении от замещаемой должности;</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е)</w:t>
      </w:r>
      <w:r w:rsidRPr="003C3782">
        <w:rPr>
          <w:rFonts w:ascii="Times New Roman" w:hAnsi="Times New Roman" w:cs="Times New Roman"/>
          <w:sz w:val="26"/>
          <w:szCs w:val="26"/>
        </w:rPr>
        <w:tab/>
        <w:t>на период проведения проверки при отстранении от замещаемой должности;</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ж)</w:t>
      </w:r>
      <w:r w:rsidRPr="003C3782">
        <w:rPr>
          <w:rFonts w:ascii="Times New Roman" w:hAnsi="Times New Roman" w:cs="Times New Roman"/>
          <w:sz w:val="26"/>
          <w:szCs w:val="26"/>
        </w:rPr>
        <w:tab/>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з)</w:t>
      </w:r>
      <w:r w:rsidRPr="003C3782">
        <w:rPr>
          <w:rFonts w:ascii="Times New Roman" w:hAnsi="Times New Roman" w:cs="Times New Roman"/>
          <w:sz w:val="26"/>
          <w:szCs w:val="26"/>
        </w:rPr>
        <w:tab/>
        <w:t>на период временного исполнения обязанностей отсутствующего работника, совмещения должностей;</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и)</w:t>
      </w:r>
      <w:r w:rsidRPr="003C3782">
        <w:rPr>
          <w:rFonts w:ascii="Times New Roman" w:hAnsi="Times New Roman" w:cs="Times New Roman"/>
          <w:sz w:val="26"/>
          <w:szCs w:val="26"/>
        </w:rPr>
        <w:tab/>
        <w:t>на период работы в выходные и нерабочие праздничные дни.</w:t>
      </w:r>
    </w:p>
    <w:p w:rsidR="003C3782" w:rsidRPr="003C3782" w:rsidRDefault="003C3782" w:rsidP="00A97F62">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к)</w:t>
      </w:r>
      <w:r w:rsidRPr="003C3782">
        <w:rPr>
          <w:rFonts w:ascii="Times New Roman" w:hAnsi="Times New Roman" w:cs="Times New Roman"/>
          <w:sz w:val="26"/>
          <w:szCs w:val="26"/>
        </w:rPr>
        <w:tab/>
        <w:t>при увольнении в связи реорганизацией или ликвидацией муниципального органа, изменением его структуры либо сокращением должности.</w:t>
      </w:r>
    </w:p>
    <w:p w:rsidR="003C3782" w:rsidRPr="003C3782" w:rsidRDefault="003C3782" w:rsidP="00A97F62">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2.</w:t>
      </w:r>
      <w:r w:rsidRPr="003C3782">
        <w:rPr>
          <w:rFonts w:ascii="Times New Roman" w:hAnsi="Times New Roman" w:cs="Times New Roman"/>
          <w:sz w:val="26"/>
          <w:szCs w:val="26"/>
        </w:rPr>
        <w:tab/>
        <w:t xml:space="preserve">Согласно постановлению администрации сельского поселения Лемпино от </w:t>
      </w:r>
      <w:r w:rsidR="00A97F62" w:rsidRPr="00FE494E">
        <w:rPr>
          <w:rFonts w:ascii="Times New Roman" w:hAnsi="Times New Roman" w:cs="Times New Roman"/>
          <w:sz w:val="26"/>
          <w:szCs w:val="26"/>
        </w:rPr>
        <w:t>________</w:t>
      </w:r>
      <w:r w:rsidRPr="00FE494E">
        <w:rPr>
          <w:rFonts w:ascii="Times New Roman" w:hAnsi="Times New Roman" w:cs="Times New Roman"/>
          <w:sz w:val="26"/>
          <w:szCs w:val="26"/>
        </w:rPr>
        <w:t xml:space="preserve"> №</w:t>
      </w:r>
      <w:r w:rsidR="00A97F62" w:rsidRPr="00FE494E">
        <w:rPr>
          <w:rFonts w:ascii="Times New Roman" w:hAnsi="Times New Roman" w:cs="Times New Roman"/>
          <w:sz w:val="26"/>
          <w:szCs w:val="26"/>
        </w:rPr>
        <w:t>____</w:t>
      </w:r>
      <w:r w:rsidRPr="00FE494E">
        <w:rPr>
          <w:rFonts w:ascii="Times New Roman" w:hAnsi="Times New Roman" w:cs="Times New Roman"/>
          <w:sz w:val="26"/>
          <w:szCs w:val="26"/>
        </w:rPr>
        <w:t xml:space="preserve"> «</w:t>
      </w:r>
      <w:r w:rsidRPr="003C3782">
        <w:rPr>
          <w:rFonts w:ascii="Times New Roman" w:hAnsi="Times New Roman" w:cs="Times New Roman"/>
          <w:sz w:val="26"/>
          <w:szCs w:val="26"/>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в администрации сельского поселения Лемпино» (далее – Положение) денежное содержание служащих в администрации сельского поселения Лемпино состоит </w:t>
      </w:r>
      <w:proofErr w:type="gramStart"/>
      <w:r w:rsidRPr="003C3782">
        <w:rPr>
          <w:rFonts w:ascii="Times New Roman" w:hAnsi="Times New Roman" w:cs="Times New Roman"/>
          <w:sz w:val="26"/>
          <w:szCs w:val="26"/>
        </w:rPr>
        <w:t>из</w:t>
      </w:r>
      <w:proofErr w:type="gramEnd"/>
      <w:r w:rsidRPr="003C3782">
        <w:rPr>
          <w:rFonts w:ascii="Times New Roman" w:hAnsi="Times New Roman" w:cs="Times New Roman"/>
          <w:sz w:val="26"/>
          <w:szCs w:val="26"/>
        </w:rPr>
        <w:t>:</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а)</w:t>
      </w:r>
      <w:r w:rsidRPr="003C3782">
        <w:rPr>
          <w:rFonts w:ascii="Times New Roman" w:hAnsi="Times New Roman" w:cs="Times New Roman"/>
          <w:sz w:val="26"/>
          <w:szCs w:val="26"/>
        </w:rPr>
        <w:tab/>
        <w:t>должностного оклада;</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б)</w:t>
      </w:r>
      <w:r w:rsidRPr="003C3782">
        <w:rPr>
          <w:rFonts w:ascii="Times New Roman" w:hAnsi="Times New Roman" w:cs="Times New Roman"/>
          <w:sz w:val="26"/>
          <w:szCs w:val="26"/>
        </w:rPr>
        <w:tab/>
        <w:t>ежемесячной надбавки к должностному окладу за особые условия работы;</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в)</w:t>
      </w:r>
      <w:r w:rsidRPr="003C3782">
        <w:rPr>
          <w:rFonts w:ascii="Times New Roman" w:hAnsi="Times New Roman" w:cs="Times New Roman"/>
          <w:sz w:val="26"/>
          <w:szCs w:val="26"/>
        </w:rPr>
        <w:tab/>
        <w:t>ежемесячной надбавки к должностному окладу за выслугу лет;</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г)</w:t>
      </w:r>
      <w:r w:rsidRPr="003C3782">
        <w:rPr>
          <w:rFonts w:ascii="Times New Roman" w:hAnsi="Times New Roman" w:cs="Times New Roman"/>
          <w:sz w:val="26"/>
          <w:szCs w:val="26"/>
        </w:rPr>
        <w:tab/>
        <w:t>премии по результатам работы за месяц от установленного оклада с учетом надбавок и доплат к нему;</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д)</w:t>
      </w:r>
      <w:r w:rsidRPr="003C3782">
        <w:rPr>
          <w:rFonts w:ascii="Times New Roman" w:hAnsi="Times New Roman" w:cs="Times New Roman"/>
          <w:sz w:val="26"/>
          <w:szCs w:val="26"/>
        </w:rPr>
        <w:tab/>
        <w:t>ежемесячной надбавки к заработной плате за стаж работы в районах Крайнего Севера и приравненных к ним местностях;</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lastRenderedPageBreak/>
        <w:t>е)</w:t>
      </w:r>
      <w:r w:rsidRPr="003C3782">
        <w:rPr>
          <w:rFonts w:ascii="Times New Roman" w:hAnsi="Times New Roman" w:cs="Times New Roman"/>
          <w:sz w:val="26"/>
          <w:szCs w:val="26"/>
        </w:rPr>
        <w:tab/>
        <w:t>ежемесячной процентной надбавки за работу в районах Крайнего Севера и приравненных к ним местностях;</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ж)</w:t>
      </w:r>
      <w:r w:rsidRPr="003C3782">
        <w:rPr>
          <w:rFonts w:ascii="Times New Roman" w:hAnsi="Times New Roman" w:cs="Times New Roman"/>
          <w:sz w:val="26"/>
          <w:szCs w:val="26"/>
        </w:rPr>
        <w:tab/>
        <w:t>премий за выполнение особо важных и сложных заданий;</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з)</w:t>
      </w:r>
      <w:r w:rsidRPr="003C3782">
        <w:rPr>
          <w:rFonts w:ascii="Times New Roman" w:hAnsi="Times New Roman" w:cs="Times New Roman"/>
          <w:sz w:val="26"/>
          <w:szCs w:val="26"/>
        </w:rPr>
        <w:tab/>
        <w:t>премии по результатам работы за квартал, год;</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и)</w:t>
      </w:r>
      <w:r w:rsidRPr="003C3782">
        <w:rPr>
          <w:rFonts w:ascii="Times New Roman" w:hAnsi="Times New Roman" w:cs="Times New Roman"/>
          <w:sz w:val="26"/>
          <w:szCs w:val="26"/>
        </w:rPr>
        <w:tab/>
        <w:t>единовременной выплаты при предоставлении ежегодного оплачиваемого отпуска.</w:t>
      </w:r>
    </w:p>
    <w:p w:rsidR="003C3782" w:rsidRPr="003C3782" w:rsidRDefault="003C3782" w:rsidP="00FE494E">
      <w:pPr>
        <w:pStyle w:val="a3"/>
        <w:tabs>
          <w:tab w:val="left" w:pos="993"/>
        </w:tabs>
        <w:ind w:firstLine="709"/>
        <w:jc w:val="both"/>
        <w:rPr>
          <w:rFonts w:ascii="Times New Roman" w:hAnsi="Times New Roman" w:cs="Times New Roman"/>
          <w:sz w:val="26"/>
          <w:szCs w:val="26"/>
        </w:rPr>
      </w:pPr>
      <w:r w:rsidRPr="003C3782">
        <w:rPr>
          <w:rFonts w:ascii="Times New Roman" w:hAnsi="Times New Roman" w:cs="Times New Roman"/>
          <w:sz w:val="26"/>
          <w:szCs w:val="26"/>
        </w:rPr>
        <w:t>к)</w:t>
      </w:r>
      <w:r w:rsidRPr="003C3782">
        <w:rPr>
          <w:rFonts w:ascii="Times New Roman" w:hAnsi="Times New Roman" w:cs="Times New Roman"/>
          <w:sz w:val="26"/>
          <w:szCs w:val="26"/>
        </w:rPr>
        <w:tab/>
        <w:t>иных выплат в соответствии с федеральным законодательством.</w:t>
      </w:r>
    </w:p>
    <w:p w:rsidR="003C3782" w:rsidRPr="003C3782" w:rsidRDefault="003C3782" w:rsidP="00FE494E">
      <w:pPr>
        <w:pStyle w:val="a3"/>
        <w:tabs>
          <w:tab w:val="left" w:pos="1134"/>
        </w:tabs>
        <w:ind w:firstLine="708"/>
        <w:jc w:val="both"/>
        <w:rPr>
          <w:rFonts w:ascii="Times New Roman" w:hAnsi="Times New Roman" w:cs="Times New Roman"/>
          <w:sz w:val="26"/>
          <w:szCs w:val="26"/>
        </w:rPr>
      </w:pPr>
      <w:r w:rsidRPr="003C3782">
        <w:rPr>
          <w:rFonts w:ascii="Times New Roman" w:hAnsi="Times New Roman" w:cs="Times New Roman"/>
          <w:sz w:val="26"/>
          <w:szCs w:val="26"/>
        </w:rPr>
        <w:t>3.</w:t>
      </w:r>
      <w:r w:rsidRPr="003C3782">
        <w:rPr>
          <w:rFonts w:ascii="Times New Roman" w:hAnsi="Times New Roman" w:cs="Times New Roman"/>
          <w:sz w:val="26"/>
          <w:szCs w:val="26"/>
        </w:rPr>
        <w:tab/>
        <w:t>В случаях, предусмотренных подпунктом «а» пункта 1 настоящих Правил, при исчислении денежного содержания на период нахождения служащего в учебном оплачиваемом отпуске, ежегодном оплачиваемом отпуске и в случае выплаты компенсации за неиспользуемый отпуск, кроме подпунктов «а» - «и» пункта 2 настоящих Правил, дополнительно учитываются:</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 каждая из фактически начисленных выплат денежного поощрения по результатам работы за квартал, год - за 12 календарных месяцев, предшествующих дню ухода в ежегодный оплачиваемый отпуск. Всего в расчетный период можно учитывать не более чем четыре денежных поощрения по результатам работы за квартал;</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 премии за выполнение особо важных и сложных заданий (за один и тот же показатель учитывается только одна из премий);</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 фактически начисленная единовременная выплата при предоставлении ежегодного оплачиваемого отпуска.</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 xml:space="preserve">Премии, денежные поощрения и единовременные выплаты при предоставлении ежегодного оплачиваемого отпуска учитываются при определении среднего заработка пропорционально времени, отработанному в расчетном периоде. Премия по результатам работы за год, начисленная за предшествующий событию календарный год включается независимо от времени начисления премии, также единовременная выплата при предоставлении ежегодного оплачиваемого отпуска включается независимо от времени начисления. В случае если в расчетный период попадает две единовременных выплаты при предоставлении ежегодного оплачиваемого отпуска, в расчет среднего заработка следует включать одну выплату (последнюю </w:t>
      </w:r>
      <w:proofErr w:type="gramStart"/>
      <w:r w:rsidRPr="003C3782">
        <w:rPr>
          <w:rFonts w:ascii="Times New Roman" w:hAnsi="Times New Roman" w:cs="Times New Roman"/>
          <w:sz w:val="26"/>
          <w:szCs w:val="26"/>
        </w:rPr>
        <w:t>из</w:t>
      </w:r>
      <w:proofErr w:type="gramEnd"/>
      <w:r w:rsidRPr="003C3782">
        <w:rPr>
          <w:rFonts w:ascii="Times New Roman" w:hAnsi="Times New Roman" w:cs="Times New Roman"/>
          <w:sz w:val="26"/>
          <w:szCs w:val="26"/>
        </w:rPr>
        <w:t xml:space="preserve"> начисленных).</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Для служащих вновь принятых, принятых в порядке перевода внутри</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 xml:space="preserve">структуры, </w:t>
      </w:r>
      <w:proofErr w:type="gramStart"/>
      <w:r w:rsidRPr="003C3782">
        <w:rPr>
          <w:rFonts w:ascii="Times New Roman" w:hAnsi="Times New Roman" w:cs="Times New Roman"/>
          <w:sz w:val="26"/>
          <w:szCs w:val="26"/>
        </w:rPr>
        <w:t>приступивших</w:t>
      </w:r>
      <w:proofErr w:type="gramEnd"/>
      <w:r w:rsidRPr="003C3782">
        <w:rPr>
          <w:rFonts w:ascii="Times New Roman" w:hAnsi="Times New Roman" w:cs="Times New Roman"/>
          <w:sz w:val="26"/>
          <w:szCs w:val="26"/>
        </w:rPr>
        <w:t xml:space="preserve"> к работе после отпуска по уходу за ребенком, в случае если расчетный период отработан не полностью, единовременная выплата при предоставлении ежегодного отпуска и денежное поощрение по результатам работы за год учитывается пропорционально отработанному времени.</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Единовременная выплата при предоставлении ежегодного отпуска и премия по результатам работы за год для служащих, принятых в порядке перевода из органа местного самоуправления Нефтеюганского района,  а также внутри структуры, учитывается на основании справки с предыдущего места работы.</w:t>
      </w:r>
    </w:p>
    <w:p w:rsidR="003C3782" w:rsidRPr="003C3782" w:rsidRDefault="003C3782" w:rsidP="00FE494E">
      <w:pPr>
        <w:pStyle w:val="a3"/>
        <w:ind w:firstLine="709"/>
        <w:jc w:val="both"/>
        <w:rPr>
          <w:rFonts w:ascii="Times New Roman" w:hAnsi="Times New Roman" w:cs="Times New Roman"/>
          <w:sz w:val="26"/>
          <w:szCs w:val="26"/>
        </w:rPr>
      </w:pPr>
      <w:proofErr w:type="gramStart"/>
      <w:r w:rsidRPr="003C3782">
        <w:rPr>
          <w:rFonts w:ascii="Times New Roman" w:hAnsi="Times New Roman" w:cs="Times New Roman"/>
          <w:sz w:val="26"/>
          <w:szCs w:val="26"/>
        </w:rPr>
        <w:t>Размер оплаты труда</w:t>
      </w:r>
      <w:proofErr w:type="gramEnd"/>
      <w:r w:rsidRPr="003C3782">
        <w:rPr>
          <w:rFonts w:ascii="Times New Roman" w:hAnsi="Times New Roman" w:cs="Times New Roman"/>
          <w:sz w:val="26"/>
          <w:szCs w:val="26"/>
        </w:rPr>
        <w:t xml:space="preserve"> служащего на период его нахождения в ежегодном оплачиваемом отпуске определяется путем деления исчисленной оплаты труда на 29,3 (среднемесячное число календарных дней) и умножения на число календарных дней отпуска, дней компенсации.</w:t>
      </w:r>
    </w:p>
    <w:p w:rsidR="003C3782" w:rsidRPr="003C3782" w:rsidRDefault="003C3782" w:rsidP="00FE494E">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4.</w:t>
      </w:r>
      <w:r w:rsidRPr="003C3782">
        <w:rPr>
          <w:rFonts w:ascii="Times New Roman" w:hAnsi="Times New Roman" w:cs="Times New Roman"/>
          <w:sz w:val="26"/>
          <w:szCs w:val="26"/>
        </w:rPr>
        <w:tab/>
        <w:t>В случаях, предусмотренных подпунктом «б» пункта 1 настоящих Правил, на период временной нетрудоспособности и в связи с материнством служащему выплачивается пособие в порядке, установленном Федеральным законом от 29.12.2006 №255-ФЗ «Об обязательном социальном страховании на случай временной нетрудоспособности и в связи с материнством».</w:t>
      </w:r>
    </w:p>
    <w:p w:rsidR="003C3782" w:rsidRPr="003C3782" w:rsidRDefault="003C3782" w:rsidP="00FE494E">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lastRenderedPageBreak/>
        <w:t>5.</w:t>
      </w:r>
      <w:r w:rsidRPr="003C3782">
        <w:rPr>
          <w:rFonts w:ascii="Times New Roman" w:hAnsi="Times New Roman" w:cs="Times New Roman"/>
          <w:sz w:val="26"/>
          <w:szCs w:val="26"/>
        </w:rPr>
        <w:tab/>
      </w:r>
      <w:proofErr w:type="gramStart"/>
      <w:r w:rsidRPr="003C3782">
        <w:rPr>
          <w:rFonts w:ascii="Times New Roman" w:hAnsi="Times New Roman" w:cs="Times New Roman"/>
          <w:sz w:val="26"/>
          <w:szCs w:val="26"/>
        </w:rPr>
        <w:t>В случаях, предусмотренных подпунктами «в» и «г» пункта 1 настоящих Правил, служащим оплата труда исчисляется исходя из установленных служащему размеров составных частей оплаты труда, предусмотренных подпунктами «а», «в», «д», «ж», «з», «и»   пункта 2 настоящих Правил, с учетом выплат, указанных в пункте 3 настоящих Правил, фактически начисленных им в течение 12 календарных месяцев.</w:t>
      </w:r>
      <w:proofErr w:type="gramEnd"/>
    </w:p>
    <w:p w:rsidR="003C3782" w:rsidRPr="003C3782" w:rsidRDefault="003C3782" w:rsidP="00FE494E">
      <w:pPr>
        <w:pStyle w:val="a3"/>
        <w:tabs>
          <w:tab w:val="left" w:pos="993"/>
        </w:tabs>
        <w:jc w:val="both"/>
        <w:rPr>
          <w:rFonts w:ascii="Times New Roman" w:hAnsi="Times New Roman" w:cs="Times New Roman"/>
          <w:sz w:val="26"/>
          <w:szCs w:val="26"/>
        </w:rPr>
      </w:pPr>
      <w:proofErr w:type="gramStart"/>
      <w:r w:rsidRPr="003C3782">
        <w:rPr>
          <w:rFonts w:ascii="Times New Roman" w:hAnsi="Times New Roman" w:cs="Times New Roman"/>
          <w:sz w:val="26"/>
          <w:szCs w:val="26"/>
        </w:rPr>
        <w:t>Размер оплаты труда</w:t>
      </w:r>
      <w:proofErr w:type="gramEnd"/>
      <w:r w:rsidRPr="003C3782">
        <w:rPr>
          <w:rFonts w:ascii="Times New Roman" w:hAnsi="Times New Roman" w:cs="Times New Roman"/>
          <w:sz w:val="26"/>
          <w:szCs w:val="26"/>
        </w:rPr>
        <w:t xml:space="preserve"> в период профессиональной подготовки, переподготовки, повышения квалификации с отрывом от выполнения должностных обязанностей, на период сдачи крови, на период нахождения в служебной командировке определяется путем деления исчисленной оплаты труда на количество фактически отработанных дней в этом периоде и умножения на число дней.</w:t>
      </w:r>
    </w:p>
    <w:p w:rsidR="003C3782" w:rsidRPr="003C3782" w:rsidRDefault="003C3782" w:rsidP="00FE494E">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6.</w:t>
      </w:r>
      <w:r w:rsidRPr="003C3782">
        <w:rPr>
          <w:rFonts w:ascii="Times New Roman" w:hAnsi="Times New Roman" w:cs="Times New Roman"/>
          <w:sz w:val="26"/>
          <w:szCs w:val="26"/>
        </w:rPr>
        <w:tab/>
        <w:t>В случае, предусмотренном подпунктом «е» настоящих Правил служащим сохраняется оплата труда за весь соответствующий период как за фактически отработанное время. Сохраняемую оплату труда  при этом составляют подпункты «а», «в», «д», «ж», «з», «и»- пункта 2 настоящих Правил.</w:t>
      </w:r>
    </w:p>
    <w:p w:rsidR="003C3782" w:rsidRPr="003C3782" w:rsidRDefault="003C3782" w:rsidP="00FE494E">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7.</w:t>
      </w:r>
      <w:r w:rsidRPr="003C3782">
        <w:rPr>
          <w:rFonts w:ascii="Times New Roman" w:hAnsi="Times New Roman" w:cs="Times New Roman"/>
          <w:sz w:val="26"/>
          <w:szCs w:val="26"/>
        </w:rPr>
        <w:tab/>
        <w:t>В случаях, предусмотренных подпунктом «ж» пункта 1 настоящих Правил, на период безвестного отсутствия до признания служащего безвестно отсутствующим или объявления его умершим решением суда, вступившим в законную силу, за ним сохраняется оплата труда, установленная ему на день начала указанного периода, которое не начисляется и не выплачивается.</w:t>
      </w:r>
    </w:p>
    <w:p w:rsidR="003C3782" w:rsidRPr="003C3782" w:rsidRDefault="003C3782" w:rsidP="00FE494E">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8.</w:t>
      </w:r>
      <w:r w:rsidRPr="003C3782">
        <w:rPr>
          <w:rFonts w:ascii="Times New Roman" w:hAnsi="Times New Roman" w:cs="Times New Roman"/>
          <w:sz w:val="26"/>
          <w:szCs w:val="26"/>
        </w:rPr>
        <w:tab/>
        <w:t>В случаях, предусмотренных подпунктом «з» пункта 1 настоящих Правил, на период временного исполнения обязанностей отсутствующего работника (отпуск, больничный лист, командировка) без освобождения от работы, определенной трудовым договором, служащему производится доплата в соответствии с распоряжением администрации сельского поселения Лемпино, но не более фонда оплаты труда отсутствующего работника.</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На период совмещения должностей (когда соответствующая штатная единица по каким-то причинам не заполнена) без освобождения от работы, определенной трудовым договором, служащему производится доплата в соответствии с распоряжением администрации сельского поселения Лемпино, но не более фонда оплаты труда соответствующей штатной единицы.</w:t>
      </w:r>
    </w:p>
    <w:p w:rsidR="003C3782" w:rsidRPr="003C3782" w:rsidRDefault="003C3782" w:rsidP="00FE494E">
      <w:pPr>
        <w:pStyle w:val="a3"/>
        <w:tabs>
          <w:tab w:val="left" w:pos="993"/>
        </w:tabs>
        <w:ind w:firstLine="708"/>
        <w:jc w:val="both"/>
        <w:rPr>
          <w:rFonts w:ascii="Times New Roman" w:hAnsi="Times New Roman" w:cs="Times New Roman"/>
          <w:sz w:val="26"/>
          <w:szCs w:val="26"/>
        </w:rPr>
      </w:pPr>
      <w:r w:rsidRPr="003C3782">
        <w:rPr>
          <w:rFonts w:ascii="Times New Roman" w:hAnsi="Times New Roman" w:cs="Times New Roman"/>
          <w:sz w:val="26"/>
          <w:szCs w:val="26"/>
        </w:rPr>
        <w:t>9.</w:t>
      </w:r>
      <w:r w:rsidRPr="003C3782">
        <w:rPr>
          <w:rFonts w:ascii="Times New Roman" w:hAnsi="Times New Roman" w:cs="Times New Roman"/>
          <w:sz w:val="26"/>
          <w:szCs w:val="26"/>
        </w:rPr>
        <w:tab/>
        <w:t xml:space="preserve">В случаях, предусмотренных подпунктом «и» пункта 1 настоящих Правил, работа в выходные и нерабочие праздничные дни оплачивается в размере не </w:t>
      </w:r>
      <w:proofErr w:type="gramStart"/>
      <w:r w:rsidRPr="003C3782">
        <w:rPr>
          <w:rFonts w:ascii="Times New Roman" w:hAnsi="Times New Roman" w:cs="Times New Roman"/>
          <w:sz w:val="26"/>
          <w:szCs w:val="26"/>
        </w:rPr>
        <w:t>менее одинарной</w:t>
      </w:r>
      <w:proofErr w:type="gramEnd"/>
      <w:r w:rsidRPr="003C3782">
        <w:rPr>
          <w:rFonts w:ascii="Times New Roman" w:hAnsi="Times New Roman" w:cs="Times New Roman"/>
          <w:sz w:val="26"/>
          <w:szCs w:val="26"/>
        </w:rPr>
        <w:t xml:space="preserve"> дневной и часовой ставки (части оплаты труда, предусмотренной подпунктами «а», «в», «д», «ж», «з», «и» пункта 2 настоящих Правил за день или час работы) сверх оплаты труда,</w:t>
      </w:r>
    </w:p>
    <w:p w:rsidR="003C3782" w:rsidRPr="003C3782" w:rsidRDefault="003C3782" w:rsidP="003C3782">
      <w:pPr>
        <w:pStyle w:val="a3"/>
        <w:jc w:val="both"/>
        <w:rPr>
          <w:rFonts w:ascii="Times New Roman" w:hAnsi="Times New Roman" w:cs="Times New Roman"/>
          <w:sz w:val="26"/>
          <w:szCs w:val="26"/>
        </w:rPr>
      </w:pPr>
      <w:r w:rsidRPr="003C3782">
        <w:rPr>
          <w:rFonts w:ascii="Times New Roman" w:hAnsi="Times New Roman" w:cs="Times New Roman"/>
          <w:sz w:val="26"/>
          <w:szCs w:val="26"/>
        </w:rPr>
        <w:t>предусмотренной подпунктами «а» - «и» пункта 2 настоящих Правил, если работа в выходной или нерабочий праздничный день производилась в пределах месячной нормы рабочего времени.</w:t>
      </w:r>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C3782" w:rsidRPr="003C3782" w:rsidRDefault="003C3782" w:rsidP="00FE494E">
      <w:pPr>
        <w:pStyle w:val="a3"/>
        <w:tabs>
          <w:tab w:val="left" w:pos="1134"/>
        </w:tabs>
        <w:ind w:firstLine="708"/>
        <w:jc w:val="both"/>
        <w:rPr>
          <w:rFonts w:ascii="Times New Roman" w:hAnsi="Times New Roman" w:cs="Times New Roman"/>
          <w:sz w:val="26"/>
          <w:szCs w:val="26"/>
        </w:rPr>
      </w:pPr>
      <w:r w:rsidRPr="003C3782">
        <w:rPr>
          <w:rFonts w:ascii="Times New Roman" w:hAnsi="Times New Roman" w:cs="Times New Roman"/>
          <w:sz w:val="26"/>
          <w:szCs w:val="26"/>
        </w:rPr>
        <w:t>10.</w:t>
      </w:r>
      <w:r w:rsidRPr="003C3782">
        <w:rPr>
          <w:rFonts w:ascii="Times New Roman" w:hAnsi="Times New Roman" w:cs="Times New Roman"/>
          <w:sz w:val="26"/>
          <w:szCs w:val="26"/>
        </w:rPr>
        <w:tab/>
        <w:t>В случаях, предусмотренных подпунктом «к» пункта 1 настоящих Правил,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трех месяцев со дня увольнения (с зачетом выходного пособия).</w:t>
      </w:r>
    </w:p>
    <w:p w:rsidR="003C3782" w:rsidRPr="003C3782" w:rsidRDefault="003C3782" w:rsidP="003C3782">
      <w:pPr>
        <w:pStyle w:val="a3"/>
        <w:jc w:val="both"/>
        <w:rPr>
          <w:rFonts w:ascii="Times New Roman" w:hAnsi="Times New Roman" w:cs="Times New Roman"/>
          <w:sz w:val="26"/>
          <w:szCs w:val="26"/>
        </w:rPr>
      </w:pPr>
      <w:r w:rsidRPr="003C3782">
        <w:rPr>
          <w:rFonts w:ascii="Times New Roman" w:hAnsi="Times New Roman" w:cs="Times New Roman"/>
          <w:sz w:val="26"/>
          <w:szCs w:val="26"/>
        </w:rPr>
        <w:t xml:space="preserve">В исключительных случаях средний месячный заработок сохраняется за указанным служащим в течение четвертого, пятого и шестого месяцев со дня увольнения по решению </w:t>
      </w:r>
      <w:r w:rsidRPr="003C3782">
        <w:rPr>
          <w:rFonts w:ascii="Times New Roman" w:hAnsi="Times New Roman" w:cs="Times New Roman"/>
          <w:sz w:val="26"/>
          <w:szCs w:val="26"/>
        </w:rPr>
        <w:lastRenderedPageBreak/>
        <w:t>органа службы занятости при условии, если в месячный срок после увольнения работник обратился в этот орган и не был им трудоустроен.</w:t>
      </w:r>
    </w:p>
    <w:p w:rsidR="003C3782" w:rsidRPr="003C3782" w:rsidRDefault="003C3782" w:rsidP="00FE494E">
      <w:pPr>
        <w:pStyle w:val="a3"/>
        <w:ind w:firstLine="709"/>
        <w:jc w:val="both"/>
        <w:rPr>
          <w:rFonts w:ascii="Times New Roman" w:hAnsi="Times New Roman" w:cs="Times New Roman"/>
          <w:sz w:val="26"/>
          <w:szCs w:val="26"/>
        </w:rPr>
      </w:pPr>
      <w:proofErr w:type="gramStart"/>
      <w:r w:rsidRPr="003C3782">
        <w:rPr>
          <w:rFonts w:ascii="Times New Roman" w:hAnsi="Times New Roman" w:cs="Times New Roman"/>
          <w:sz w:val="26"/>
          <w:szCs w:val="26"/>
        </w:rPr>
        <w:t>Месячная оплата труда исчисляется исходя из установленных служащему на дату расторжения с ним трудового договора размеров, предусмотренных подпунктами «а», «в», «д», «ж», «з», «и» пункта 2 настоящих Правил, с учетом выплат, указанных в пункте 3 настоящих Правил, фактически начисленных им в течение 12 календарных месяцев, предшествующих дате расторжения трудового договора.</w:t>
      </w:r>
      <w:proofErr w:type="gramEnd"/>
    </w:p>
    <w:p w:rsidR="003C3782" w:rsidRPr="003C3782" w:rsidRDefault="003C3782" w:rsidP="00FE494E">
      <w:pPr>
        <w:pStyle w:val="a3"/>
        <w:ind w:firstLine="709"/>
        <w:jc w:val="both"/>
        <w:rPr>
          <w:rFonts w:ascii="Times New Roman" w:hAnsi="Times New Roman" w:cs="Times New Roman"/>
          <w:sz w:val="26"/>
          <w:szCs w:val="26"/>
        </w:rPr>
      </w:pPr>
      <w:r w:rsidRPr="003C3782">
        <w:rPr>
          <w:rFonts w:ascii="Times New Roman" w:hAnsi="Times New Roman" w:cs="Times New Roman"/>
          <w:sz w:val="26"/>
          <w:szCs w:val="26"/>
        </w:rPr>
        <w:t>В случае если на день расторжения трудового договора служащий занимает должность менее 12 месяцев, то при расчете месячного заработка дополнительные выплаты, указанные в пункте 3 настоящих Правил, также учитываются пропорционально отработанному времени.</w:t>
      </w:r>
    </w:p>
    <w:p w:rsidR="00134147" w:rsidRPr="003C3782" w:rsidRDefault="00134147" w:rsidP="00FE494E">
      <w:pPr>
        <w:pStyle w:val="a3"/>
        <w:ind w:firstLine="709"/>
        <w:jc w:val="both"/>
        <w:rPr>
          <w:rFonts w:ascii="Times New Roman" w:hAnsi="Times New Roman" w:cs="Times New Roman"/>
          <w:sz w:val="26"/>
          <w:szCs w:val="26"/>
        </w:rPr>
      </w:pPr>
    </w:p>
    <w:sectPr w:rsidR="00134147" w:rsidRPr="003C3782" w:rsidSect="00EF4F06">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F6" w:rsidRDefault="005177F6" w:rsidP="003550C7">
      <w:r>
        <w:separator/>
      </w:r>
    </w:p>
  </w:endnote>
  <w:endnote w:type="continuationSeparator" w:id="0">
    <w:p w:rsidR="005177F6" w:rsidRDefault="005177F6" w:rsidP="0035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F6" w:rsidRDefault="005177F6" w:rsidP="003550C7">
      <w:r>
        <w:separator/>
      </w:r>
    </w:p>
  </w:footnote>
  <w:footnote w:type="continuationSeparator" w:id="0">
    <w:p w:rsidR="005177F6" w:rsidRDefault="005177F6" w:rsidP="0035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52088536"/>
      <w:docPartObj>
        <w:docPartGallery w:val="Page Numbers (Top of Page)"/>
        <w:docPartUnique/>
      </w:docPartObj>
    </w:sdtPr>
    <w:sdtEndPr/>
    <w:sdtContent>
      <w:p w:rsidR="003550C7" w:rsidRPr="003550C7" w:rsidRDefault="003550C7">
        <w:pPr>
          <w:pStyle w:val="a7"/>
          <w:jc w:val="center"/>
          <w:rPr>
            <w:sz w:val="20"/>
            <w:szCs w:val="20"/>
          </w:rPr>
        </w:pPr>
        <w:r w:rsidRPr="003550C7">
          <w:rPr>
            <w:sz w:val="20"/>
            <w:szCs w:val="20"/>
          </w:rPr>
          <w:fldChar w:fldCharType="begin"/>
        </w:r>
        <w:r w:rsidRPr="003550C7">
          <w:rPr>
            <w:sz w:val="20"/>
            <w:szCs w:val="20"/>
          </w:rPr>
          <w:instrText>PAGE   \* MERGEFORMAT</w:instrText>
        </w:r>
        <w:r w:rsidRPr="003550C7">
          <w:rPr>
            <w:sz w:val="20"/>
            <w:szCs w:val="20"/>
          </w:rPr>
          <w:fldChar w:fldCharType="separate"/>
        </w:r>
        <w:r w:rsidR="00FE494E">
          <w:rPr>
            <w:noProof/>
            <w:sz w:val="20"/>
            <w:szCs w:val="20"/>
          </w:rPr>
          <w:t>1</w:t>
        </w:r>
        <w:r w:rsidRPr="003550C7">
          <w:rPr>
            <w:sz w:val="20"/>
            <w:szCs w:val="20"/>
          </w:rPr>
          <w:fldChar w:fldCharType="end"/>
        </w:r>
      </w:p>
    </w:sdtContent>
  </w:sdt>
  <w:p w:rsidR="003550C7" w:rsidRDefault="003550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FA2"/>
    <w:multiLevelType w:val="hybridMultilevel"/>
    <w:tmpl w:val="E81E4AAE"/>
    <w:lvl w:ilvl="0" w:tplc="D8A4B8B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AB362D"/>
    <w:multiLevelType w:val="hybridMultilevel"/>
    <w:tmpl w:val="377A9518"/>
    <w:lvl w:ilvl="0" w:tplc="500676F2">
      <w:start w:val="1"/>
      <w:numFmt w:val="decimal"/>
      <w:lvlText w:val="%1."/>
      <w:lvlJc w:val="left"/>
      <w:pPr>
        <w:tabs>
          <w:tab w:val="num" w:pos="2487"/>
        </w:tabs>
        <w:ind w:left="2487" w:hanging="360"/>
      </w:pPr>
      <w:rPr>
        <w:rFonts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82"/>
    <w:rsid w:val="000B46D0"/>
    <w:rsid w:val="0012076E"/>
    <w:rsid w:val="00134147"/>
    <w:rsid w:val="003550C7"/>
    <w:rsid w:val="003C3782"/>
    <w:rsid w:val="004B497E"/>
    <w:rsid w:val="004D718E"/>
    <w:rsid w:val="005177F6"/>
    <w:rsid w:val="00583866"/>
    <w:rsid w:val="005E52EB"/>
    <w:rsid w:val="00696710"/>
    <w:rsid w:val="007069A6"/>
    <w:rsid w:val="00712127"/>
    <w:rsid w:val="007404A7"/>
    <w:rsid w:val="007E085D"/>
    <w:rsid w:val="007F6951"/>
    <w:rsid w:val="008C71DA"/>
    <w:rsid w:val="009C3AFF"/>
    <w:rsid w:val="00A0572E"/>
    <w:rsid w:val="00A97F62"/>
    <w:rsid w:val="00DF2973"/>
    <w:rsid w:val="00EF4F06"/>
    <w:rsid w:val="00F74B2A"/>
    <w:rsid w:val="00FE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85D"/>
    <w:pPr>
      <w:keepNext/>
      <w:outlineLvl w:val="0"/>
    </w:pPr>
    <w:rPr>
      <w:rFonts w:ascii="Arial" w:hAnsi="Arial"/>
      <w:sz w:val="26"/>
      <w:szCs w:val="20"/>
    </w:rPr>
  </w:style>
  <w:style w:type="paragraph" w:styleId="3">
    <w:name w:val="heading 3"/>
    <w:basedOn w:val="a"/>
    <w:next w:val="a"/>
    <w:link w:val="30"/>
    <w:qFormat/>
    <w:rsid w:val="007E085D"/>
    <w:pPr>
      <w:keepNext/>
      <w:spacing w:before="240" w:after="60"/>
      <w:outlineLvl w:val="2"/>
    </w:pPr>
    <w:rPr>
      <w:rFonts w:ascii="Cambria" w:hAnsi="Cambria"/>
      <w:b/>
      <w:bCs/>
      <w:sz w:val="26"/>
      <w:szCs w:val="26"/>
    </w:rPr>
  </w:style>
  <w:style w:type="paragraph" w:styleId="5">
    <w:name w:val="heading 5"/>
    <w:basedOn w:val="a"/>
    <w:next w:val="a"/>
    <w:link w:val="50"/>
    <w:qFormat/>
    <w:rsid w:val="007E085D"/>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782"/>
    <w:pPr>
      <w:spacing w:after="0" w:line="240" w:lineRule="auto"/>
    </w:pPr>
  </w:style>
  <w:style w:type="character" w:customStyle="1" w:styleId="10">
    <w:name w:val="Заголовок 1 Знак"/>
    <w:basedOn w:val="a0"/>
    <w:link w:val="1"/>
    <w:rsid w:val="007E085D"/>
    <w:rPr>
      <w:rFonts w:ascii="Arial" w:eastAsia="Times New Roman" w:hAnsi="Arial" w:cs="Times New Roman"/>
      <w:sz w:val="26"/>
      <w:szCs w:val="20"/>
      <w:lang w:eastAsia="ru-RU"/>
    </w:rPr>
  </w:style>
  <w:style w:type="character" w:customStyle="1" w:styleId="30">
    <w:name w:val="Заголовок 3 Знак"/>
    <w:basedOn w:val="a0"/>
    <w:link w:val="3"/>
    <w:rsid w:val="007E085D"/>
    <w:rPr>
      <w:rFonts w:ascii="Cambria" w:eastAsia="Times New Roman" w:hAnsi="Cambria" w:cs="Times New Roman"/>
      <w:b/>
      <w:bCs/>
      <w:sz w:val="26"/>
      <w:szCs w:val="26"/>
      <w:lang w:eastAsia="ru-RU"/>
    </w:rPr>
  </w:style>
  <w:style w:type="character" w:customStyle="1" w:styleId="50">
    <w:name w:val="Заголовок 5 Знак"/>
    <w:basedOn w:val="a0"/>
    <w:link w:val="5"/>
    <w:rsid w:val="007E085D"/>
    <w:rPr>
      <w:rFonts w:ascii="Arial" w:eastAsia="Times New Roman" w:hAnsi="Arial" w:cs="Arial"/>
      <w:b/>
      <w:bCs/>
      <w:i/>
      <w:iCs/>
      <w:sz w:val="26"/>
      <w:szCs w:val="26"/>
      <w:lang w:eastAsia="ru-RU"/>
    </w:rPr>
  </w:style>
  <w:style w:type="paragraph" w:customStyle="1" w:styleId="ConsPlusNormal">
    <w:name w:val="ConsPlusNormal"/>
    <w:rsid w:val="007E0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E085D"/>
    <w:pPr>
      <w:jc w:val="both"/>
    </w:pPr>
    <w:rPr>
      <w:rFonts w:ascii="Arial" w:hAnsi="Arial" w:cs="Arial"/>
      <w:bCs/>
      <w:sz w:val="26"/>
      <w:szCs w:val="20"/>
    </w:rPr>
  </w:style>
  <w:style w:type="character" w:customStyle="1" w:styleId="a5">
    <w:name w:val="Основной текст Знак"/>
    <w:basedOn w:val="a0"/>
    <w:link w:val="a4"/>
    <w:rsid w:val="007E085D"/>
    <w:rPr>
      <w:rFonts w:ascii="Arial" w:eastAsia="Times New Roman" w:hAnsi="Arial" w:cs="Arial"/>
      <w:bCs/>
      <w:sz w:val="26"/>
      <w:szCs w:val="20"/>
      <w:lang w:eastAsia="ru-RU"/>
    </w:rPr>
  </w:style>
  <w:style w:type="paragraph" w:styleId="a6">
    <w:name w:val="List Paragraph"/>
    <w:basedOn w:val="a"/>
    <w:uiPriority w:val="34"/>
    <w:qFormat/>
    <w:rsid w:val="004D718E"/>
    <w:pPr>
      <w:ind w:left="720"/>
      <w:contextualSpacing/>
    </w:pPr>
  </w:style>
  <w:style w:type="paragraph" w:styleId="a7">
    <w:name w:val="header"/>
    <w:basedOn w:val="a"/>
    <w:link w:val="a8"/>
    <w:uiPriority w:val="99"/>
    <w:unhideWhenUsed/>
    <w:rsid w:val="003550C7"/>
    <w:pPr>
      <w:tabs>
        <w:tab w:val="center" w:pos="4677"/>
        <w:tab w:val="right" w:pos="9355"/>
      </w:tabs>
    </w:pPr>
  </w:style>
  <w:style w:type="character" w:customStyle="1" w:styleId="a8">
    <w:name w:val="Верхний колонтитул Знак"/>
    <w:basedOn w:val="a0"/>
    <w:link w:val="a7"/>
    <w:uiPriority w:val="99"/>
    <w:rsid w:val="003550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550C7"/>
    <w:pPr>
      <w:tabs>
        <w:tab w:val="center" w:pos="4677"/>
        <w:tab w:val="right" w:pos="9355"/>
      </w:tabs>
    </w:pPr>
  </w:style>
  <w:style w:type="character" w:customStyle="1" w:styleId="aa">
    <w:name w:val="Нижний колонтитул Знак"/>
    <w:basedOn w:val="a0"/>
    <w:link w:val="a9"/>
    <w:uiPriority w:val="99"/>
    <w:rsid w:val="003550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494E"/>
    <w:rPr>
      <w:rFonts w:ascii="Tahoma" w:hAnsi="Tahoma" w:cs="Tahoma"/>
      <w:sz w:val="16"/>
      <w:szCs w:val="16"/>
    </w:rPr>
  </w:style>
  <w:style w:type="character" w:customStyle="1" w:styleId="ac">
    <w:name w:val="Текст выноски Знак"/>
    <w:basedOn w:val="a0"/>
    <w:link w:val="ab"/>
    <w:uiPriority w:val="99"/>
    <w:semiHidden/>
    <w:rsid w:val="00FE49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85D"/>
    <w:pPr>
      <w:keepNext/>
      <w:outlineLvl w:val="0"/>
    </w:pPr>
    <w:rPr>
      <w:rFonts w:ascii="Arial" w:hAnsi="Arial"/>
      <w:sz w:val="26"/>
      <w:szCs w:val="20"/>
    </w:rPr>
  </w:style>
  <w:style w:type="paragraph" w:styleId="3">
    <w:name w:val="heading 3"/>
    <w:basedOn w:val="a"/>
    <w:next w:val="a"/>
    <w:link w:val="30"/>
    <w:qFormat/>
    <w:rsid w:val="007E085D"/>
    <w:pPr>
      <w:keepNext/>
      <w:spacing w:before="240" w:after="60"/>
      <w:outlineLvl w:val="2"/>
    </w:pPr>
    <w:rPr>
      <w:rFonts w:ascii="Cambria" w:hAnsi="Cambria"/>
      <w:b/>
      <w:bCs/>
      <w:sz w:val="26"/>
      <w:szCs w:val="26"/>
    </w:rPr>
  </w:style>
  <w:style w:type="paragraph" w:styleId="5">
    <w:name w:val="heading 5"/>
    <w:basedOn w:val="a"/>
    <w:next w:val="a"/>
    <w:link w:val="50"/>
    <w:qFormat/>
    <w:rsid w:val="007E085D"/>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782"/>
    <w:pPr>
      <w:spacing w:after="0" w:line="240" w:lineRule="auto"/>
    </w:pPr>
  </w:style>
  <w:style w:type="character" w:customStyle="1" w:styleId="10">
    <w:name w:val="Заголовок 1 Знак"/>
    <w:basedOn w:val="a0"/>
    <w:link w:val="1"/>
    <w:rsid w:val="007E085D"/>
    <w:rPr>
      <w:rFonts w:ascii="Arial" w:eastAsia="Times New Roman" w:hAnsi="Arial" w:cs="Times New Roman"/>
      <w:sz w:val="26"/>
      <w:szCs w:val="20"/>
      <w:lang w:eastAsia="ru-RU"/>
    </w:rPr>
  </w:style>
  <w:style w:type="character" w:customStyle="1" w:styleId="30">
    <w:name w:val="Заголовок 3 Знак"/>
    <w:basedOn w:val="a0"/>
    <w:link w:val="3"/>
    <w:rsid w:val="007E085D"/>
    <w:rPr>
      <w:rFonts w:ascii="Cambria" w:eastAsia="Times New Roman" w:hAnsi="Cambria" w:cs="Times New Roman"/>
      <w:b/>
      <w:bCs/>
      <w:sz w:val="26"/>
      <w:szCs w:val="26"/>
      <w:lang w:eastAsia="ru-RU"/>
    </w:rPr>
  </w:style>
  <w:style w:type="character" w:customStyle="1" w:styleId="50">
    <w:name w:val="Заголовок 5 Знак"/>
    <w:basedOn w:val="a0"/>
    <w:link w:val="5"/>
    <w:rsid w:val="007E085D"/>
    <w:rPr>
      <w:rFonts w:ascii="Arial" w:eastAsia="Times New Roman" w:hAnsi="Arial" w:cs="Arial"/>
      <w:b/>
      <w:bCs/>
      <w:i/>
      <w:iCs/>
      <w:sz w:val="26"/>
      <w:szCs w:val="26"/>
      <w:lang w:eastAsia="ru-RU"/>
    </w:rPr>
  </w:style>
  <w:style w:type="paragraph" w:customStyle="1" w:styleId="ConsPlusNormal">
    <w:name w:val="ConsPlusNormal"/>
    <w:rsid w:val="007E0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E085D"/>
    <w:pPr>
      <w:jc w:val="both"/>
    </w:pPr>
    <w:rPr>
      <w:rFonts w:ascii="Arial" w:hAnsi="Arial" w:cs="Arial"/>
      <w:bCs/>
      <w:sz w:val="26"/>
      <w:szCs w:val="20"/>
    </w:rPr>
  </w:style>
  <w:style w:type="character" w:customStyle="1" w:styleId="a5">
    <w:name w:val="Основной текст Знак"/>
    <w:basedOn w:val="a0"/>
    <w:link w:val="a4"/>
    <w:rsid w:val="007E085D"/>
    <w:rPr>
      <w:rFonts w:ascii="Arial" w:eastAsia="Times New Roman" w:hAnsi="Arial" w:cs="Arial"/>
      <w:bCs/>
      <w:sz w:val="26"/>
      <w:szCs w:val="20"/>
      <w:lang w:eastAsia="ru-RU"/>
    </w:rPr>
  </w:style>
  <w:style w:type="paragraph" w:styleId="a6">
    <w:name w:val="List Paragraph"/>
    <w:basedOn w:val="a"/>
    <w:uiPriority w:val="34"/>
    <w:qFormat/>
    <w:rsid w:val="004D718E"/>
    <w:pPr>
      <w:ind w:left="720"/>
      <w:contextualSpacing/>
    </w:pPr>
  </w:style>
  <w:style w:type="paragraph" w:styleId="a7">
    <w:name w:val="header"/>
    <w:basedOn w:val="a"/>
    <w:link w:val="a8"/>
    <w:uiPriority w:val="99"/>
    <w:unhideWhenUsed/>
    <w:rsid w:val="003550C7"/>
    <w:pPr>
      <w:tabs>
        <w:tab w:val="center" w:pos="4677"/>
        <w:tab w:val="right" w:pos="9355"/>
      </w:tabs>
    </w:pPr>
  </w:style>
  <w:style w:type="character" w:customStyle="1" w:styleId="a8">
    <w:name w:val="Верхний колонтитул Знак"/>
    <w:basedOn w:val="a0"/>
    <w:link w:val="a7"/>
    <w:uiPriority w:val="99"/>
    <w:rsid w:val="003550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550C7"/>
    <w:pPr>
      <w:tabs>
        <w:tab w:val="center" w:pos="4677"/>
        <w:tab w:val="right" w:pos="9355"/>
      </w:tabs>
    </w:pPr>
  </w:style>
  <w:style w:type="character" w:customStyle="1" w:styleId="aa">
    <w:name w:val="Нижний колонтитул Знак"/>
    <w:basedOn w:val="a0"/>
    <w:link w:val="a9"/>
    <w:uiPriority w:val="99"/>
    <w:rsid w:val="003550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494E"/>
    <w:rPr>
      <w:rFonts w:ascii="Tahoma" w:hAnsi="Tahoma" w:cs="Tahoma"/>
      <w:sz w:val="16"/>
      <w:szCs w:val="16"/>
    </w:rPr>
  </w:style>
  <w:style w:type="character" w:customStyle="1" w:styleId="ac">
    <w:name w:val="Текст выноски Знак"/>
    <w:basedOn w:val="a0"/>
    <w:link w:val="ab"/>
    <w:uiPriority w:val="99"/>
    <w:semiHidden/>
    <w:rsid w:val="00FE49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2017-04-04T04:07:00Z</cp:lastPrinted>
  <dcterms:created xsi:type="dcterms:W3CDTF">2017-03-23T07:31:00Z</dcterms:created>
  <dcterms:modified xsi:type="dcterms:W3CDTF">2017-04-04T04:07:00Z</dcterms:modified>
</cp:coreProperties>
</file>